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D314" w14:textId="77777777" w:rsidR="00073722" w:rsidRPr="00DF3C8E" w:rsidRDefault="00073722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935BD3" w14:textId="5411360B" w:rsidR="00DF3C8E" w:rsidRPr="00DF3C8E" w:rsidRDefault="006C21D7" w:rsidP="00DF3C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Международный день мира, 21 сентября</w:t>
      </w:r>
    </w:p>
    <w:p w14:paraId="3353136C" w14:textId="77777777" w:rsidR="00DF3C8E" w:rsidRPr="00DF3C8E" w:rsidRDefault="00DF3C8E" w:rsidP="00DF3C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B557AF" w14:textId="3DEF1DC0" w:rsidR="00D56305" w:rsidRPr="00DF3C8E" w:rsidRDefault="006C21D7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сентября отмечается </w:t>
      </w:r>
      <w:r w:rsidR="00641367" w:rsidRPr="00DF3C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DF3C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еждународный день мира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Этот день посвящен укреплению мира на государственн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международном уровнях. В день мира ожидается, что все стороны конфликтов объявят перемирие. Этот день дает прекрасную возможность обсудить с учениками вопросы мира во всем мире, 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родной стран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школе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классе, а также внутри себя. Все упражнения, приведенные в программе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урока,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соответствуют целям программы «Освободимся от травли!», проводимой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Союзом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Защиты Детей</w:t>
      </w:r>
      <w:r w:rsidR="00641367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способствуют организации образовательного пути без травли.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95528F7" w14:textId="77777777" w:rsidR="00073722" w:rsidRPr="00DF3C8E" w:rsidRDefault="00073722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8FAA16" w14:textId="413F4F99" w:rsidR="006C21D7" w:rsidRPr="00DF3C8E" w:rsidRDefault="00242B5C" w:rsidP="006C21D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DF3C8E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Pr="00DF3C8E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 xml:space="preserve">«Не нужна </w:t>
      </w:r>
      <w:r w:rsidR="00641367" w:rsidRPr="00DF3C8E">
        <w:rPr>
          <w:rFonts w:ascii="Times New Roman" w:eastAsia="Times New Roman" w:hAnsi="Times New Roman" w:cs="Times New Roman"/>
          <w:i/>
          <w:lang w:val="ru-RU"/>
        </w:rPr>
        <w:t xml:space="preserve">вершина 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>гор</w:t>
      </w:r>
      <w:r w:rsidR="00641367" w:rsidRPr="00DF3C8E">
        <w:rPr>
          <w:rFonts w:ascii="Times New Roman" w:eastAsia="Times New Roman" w:hAnsi="Times New Roman" w:cs="Times New Roman"/>
          <w:i/>
          <w:lang w:val="ru-RU"/>
        </w:rPr>
        <w:t>ы для обретения спокойствия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 xml:space="preserve">, </w:t>
      </w:r>
    </w:p>
    <w:p w14:paraId="25F1D933" w14:textId="1333A151" w:rsidR="00D56305" w:rsidRPr="00DF3C8E" w:rsidRDefault="00641367" w:rsidP="00073722">
      <w:pPr>
        <w:spacing w:line="240" w:lineRule="auto"/>
        <w:ind w:left="2160" w:firstLine="720"/>
        <w:rPr>
          <w:rFonts w:ascii="Times New Roman" w:eastAsia="Times New Roman" w:hAnsi="Times New Roman" w:cs="Times New Roman"/>
          <w:i/>
          <w:lang w:val="ru-RU"/>
        </w:rPr>
      </w:pPr>
      <w:r w:rsidRPr="00DF3C8E">
        <w:rPr>
          <w:rFonts w:ascii="Times New Roman" w:eastAsia="Times New Roman" w:hAnsi="Times New Roman" w:cs="Times New Roman"/>
          <w:i/>
          <w:lang w:val="ru-RU"/>
        </w:rPr>
        <w:t>Н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 xml:space="preserve">е нужен </w:t>
      </w:r>
      <w:r w:rsidRPr="00DF3C8E">
        <w:rPr>
          <w:rFonts w:ascii="Times New Roman" w:eastAsia="Times New Roman" w:hAnsi="Times New Roman" w:cs="Times New Roman"/>
          <w:i/>
          <w:lang w:val="ru-RU"/>
        </w:rPr>
        <w:t xml:space="preserve">мегаполис для ощущения  </w:t>
      </w:r>
      <w:r w:rsidR="00CB54DF" w:rsidRPr="00DF3C8E">
        <w:rPr>
          <w:rFonts w:ascii="Times New Roman" w:eastAsia="Times New Roman" w:hAnsi="Times New Roman" w:cs="Times New Roman"/>
          <w:i/>
          <w:lang w:val="ru-RU"/>
        </w:rPr>
        <w:t>суеты</w:t>
      </w:r>
      <w:r w:rsidR="00242B5C" w:rsidRPr="00DF3C8E">
        <w:rPr>
          <w:rFonts w:ascii="Times New Roman" w:eastAsia="Times New Roman" w:hAnsi="Times New Roman" w:cs="Times New Roman"/>
          <w:i/>
          <w:lang w:val="ru-RU"/>
        </w:rPr>
        <w:t xml:space="preserve">; </w:t>
      </w:r>
    </w:p>
    <w:p w14:paraId="4A26407C" w14:textId="6CCB5C26" w:rsidR="00D56305" w:rsidRPr="00DF3C8E" w:rsidRDefault="00073722" w:rsidP="00242B5C">
      <w:pPr>
        <w:spacing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DF3C8E">
        <w:rPr>
          <w:rFonts w:ascii="Times New Roman" w:eastAsia="Times New Roman" w:hAnsi="Times New Roman" w:cs="Times New Roman"/>
          <w:i/>
          <w:lang w:val="ru-RU"/>
        </w:rPr>
        <w:t xml:space="preserve">  </w:t>
      </w:r>
      <w:r w:rsidR="00CB54DF" w:rsidRPr="00DF3C8E">
        <w:rPr>
          <w:rFonts w:ascii="Times New Roman" w:eastAsia="Times New Roman" w:hAnsi="Times New Roman" w:cs="Times New Roman"/>
          <w:i/>
          <w:lang w:val="ru-RU"/>
        </w:rPr>
        <w:t>И то, и другое находится внутри нас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>»</w:t>
      </w:r>
      <w:r w:rsidR="00CB54DF" w:rsidRPr="00DF3C8E">
        <w:rPr>
          <w:rFonts w:ascii="Times New Roman" w:eastAsia="Times New Roman" w:hAnsi="Times New Roman" w:cs="Times New Roman"/>
          <w:i/>
          <w:lang w:val="ru-RU"/>
        </w:rPr>
        <w:t>.</w:t>
      </w:r>
    </w:p>
    <w:p w14:paraId="3884AF69" w14:textId="016E012E" w:rsidR="00D56305" w:rsidRPr="00DF3C8E" w:rsidRDefault="00073722" w:rsidP="00242B5C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F3C8E">
        <w:rPr>
          <w:rFonts w:ascii="Times New Roman" w:eastAsia="Times New Roman" w:hAnsi="Times New Roman" w:cs="Times New Roman"/>
          <w:lang w:val="ru-RU"/>
        </w:rPr>
        <w:t xml:space="preserve"> </w:t>
      </w:r>
      <w:r w:rsidRPr="00DF3C8E">
        <w:rPr>
          <w:rFonts w:ascii="Times New Roman" w:eastAsia="Times New Roman" w:hAnsi="Times New Roman" w:cs="Times New Roman"/>
          <w:lang w:val="ru-RU"/>
        </w:rPr>
        <w:tab/>
      </w:r>
      <w:r w:rsidRPr="00DF3C8E">
        <w:rPr>
          <w:rFonts w:ascii="Times New Roman" w:eastAsia="Times New Roman" w:hAnsi="Times New Roman" w:cs="Times New Roman"/>
          <w:lang w:val="ru-RU"/>
        </w:rPr>
        <w:tab/>
      </w:r>
      <w:r w:rsidRPr="00DF3C8E">
        <w:rPr>
          <w:rFonts w:ascii="Times New Roman" w:eastAsia="Times New Roman" w:hAnsi="Times New Roman" w:cs="Times New Roman"/>
          <w:lang w:val="ru-RU"/>
        </w:rPr>
        <w:tab/>
      </w:r>
      <w:r w:rsidRPr="00DF3C8E">
        <w:rPr>
          <w:rFonts w:ascii="Times New Roman" w:eastAsia="Times New Roman" w:hAnsi="Times New Roman" w:cs="Times New Roman"/>
          <w:lang w:val="ru-RU"/>
        </w:rPr>
        <w:tab/>
        <w:t xml:space="preserve">                        </w:t>
      </w:r>
      <w:r w:rsidR="006C21D7" w:rsidRPr="00DF3C8E">
        <w:rPr>
          <w:rFonts w:ascii="Times New Roman" w:eastAsia="Times New Roman" w:hAnsi="Times New Roman" w:cs="Times New Roman"/>
          <w:i/>
          <w:lang w:val="ru-RU"/>
        </w:rPr>
        <w:t>Романо Батталья, итальянский писатель</w:t>
      </w:r>
    </w:p>
    <w:p w14:paraId="554A2B3B" w14:textId="7997C0E0" w:rsidR="00D56305" w:rsidRPr="00DF3C8E" w:rsidRDefault="00D56305" w:rsidP="00242B5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9695957" w14:textId="1810570C" w:rsidR="00D56305" w:rsidRPr="00DF3C8E" w:rsidRDefault="00DF3C8E" w:rsidP="00DF3C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C33F6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Соглашение</w:t>
      </w:r>
      <w:r w:rsidR="006C21D7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</w:t>
      </w:r>
      <w:r w:rsidR="00C33F6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«Ш</w:t>
      </w:r>
      <w:r w:rsidR="006C21D7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кольном мире</w:t>
      </w:r>
      <w:r w:rsidR="00C33F6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6C21D7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его подписание</w:t>
      </w:r>
    </w:p>
    <w:p w14:paraId="7CDC70EA" w14:textId="4DCF4750" w:rsidR="00DF3C8E" w:rsidRPr="00DF3C8E" w:rsidRDefault="00DF3C8E" w:rsidP="0024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DF3C8E">
        <w:rPr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40320" behindDoc="0" locked="0" layoutInCell="1" hidden="0" allowOverlap="1" wp14:anchorId="03890661" wp14:editId="583E5722">
            <wp:simplePos x="0" y="0"/>
            <wp:positionH relativeFrom="column">
              <wp:posOffset>161925</wp:posOffset>
            </wp:positionH>
            <wp:positionV relativeFrom="paragraph">
              <wp:posOffset>525145</wp:posOffset>
            </wp:positionV>
            <wp:extent cx="2247900" cy="3524250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F6F" w:rsidRPr="00DF3C8E">
        <w:rPr>
          <w:sz w:val="24"/>
          <w:szCs w:val="24"/>
          <w:lang w:val="ru-RU"/>
        </w:rPr>
        <w:t>«</w:t>
      </w:r>
      <w:hyperlink r:id="rId8">
        <w:r w:rsidR="006C21D7" w:rsidRPr="00DF3C8E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u w:val="single"/>
            <w:lang w:val="ru-RU"/>
          </w:rPr>
          <w:t>Школьный ми</w:t>
        </w:r>
      </w:hyperlink>
      <w:r w:rsidR="006C21D7" w:rsidRPr="00DF3C8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ru-RU"/>
        </w:rPr>
        <w:t>р</w:t>
      </w:r>
      <w:r w:rsidR="00C33F6F" w:rsidRPr="00DF3C8E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ru-RU"/>
        </w:rPr>
        <w:t>»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–  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это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соглашение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цель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которо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го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сделать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школ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для всей школьной семьи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таким 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местом, где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каждый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чувству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 себя физически, душевно и социально в безопасности каждый день в течени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6C21D7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всего учебного года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Соглашение заключается в Эстонии каждый год 1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сентября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начиная с 1999 года. Каждый год выбирается новый город, где происходит церемония провозглашения «Школьного мира»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первый учебный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ень учебного года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2020/2021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«Школьный мир» будет провозглашен в Выру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соглашению о «Школьном мире» могут присоединиться все школы.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Подробную информацию о присоединении Вы на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дете </w:t>
      </w:r>
      <w:hyperlink r:id="rId9">
        <w:r w:rsidR="00C33F6F" w:rsidRPr="00DF3C8E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white"/>
            <w:u w:val="single"/>
            <w:lang w:val="ru-RU"/>
          </w:rPr>
          <w:t>здесь</w:t>
        </w:r>
      </w:hyperlink>
      <w:r w:rsidR="00242B5C" w:rsidRPr="00DF3C8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ru-RU"/>
        </w:rPr>
        <w:t>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 подписание договора «Школьного мира» отвечает руководитель школы, который знакомит с договором всю школьную семью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в начале каждого учебного года организует подписание договора на новый учебный год. Помимо ознакомления школьной семьи с договором и подписанием соглашения, в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месте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доступном для всех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073722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необходимо поместить </w:t>
      </w:r>
      <w:hyperlink r:id="rId10" w:history="1">
        <w:r w:rsidR="00073722" w:rsidRPr="00DF3C8E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плакат</w:t>
        </w:r>
        <w:r w:rsidR="00242B5C" w:rsidRPr="00DF3C8E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,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котором описаны принципы соглашения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Каждый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классный руководитель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имеет возможность </w:t>
      </w:r>
      <w:r w:rsidR="00C33F6F" w:rsidRPr="00DF3C8E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на первом классном часе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познакомить детей с принципами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школьного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мира и всем классом подписать договор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Девиз школьного мира будет на первом месте, если в течени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всего учебного года школа будет проводить мероприятия, связанные со школьным миром. Одной из возможностей является внедрение методик программы «Освободимся от травли!» и ее </w:t>
      </w:r>
      <w:hyperlink r:id="rId11">
        <w:r w:rsidR="00C33F6F"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ежемесячных планов уроков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p w14:paraId="52C74A72" w14:textId="35A37AD2" w:rsidR="00242B5C" w:rsidRDefault="00242B5C" w:rsidP="0024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5BABA7A6" w14:textId="5D372144" w:rsidR="00DF3C8E" w:rsidRDefault="00DF3C8E" w:rsidP="0024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101CB329" w14:textId="4B92C987" w:rsidR="00EB3BB1" w:rsidRDefault="00EB3BB1" w:rsidP="00DF3C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94A1A68" w14:textId="77777777" w:rsidR="00EB3BB1" w:rsidRDefault="00EB3BB1" w:rsidP="00DF3C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A6F87B" w14:textId="333D2737" w:rsidR="00801E32" w:rsidRPr="00DF3C8E" w:rsidRDefault="00801E32" w:rsidP="00DF3C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C33F6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Соглашения классов</w:t>
      </w:r>
    </w:p>
    <w:p w14:paraId="1CB665A8" w14:textId="47A0D3C4" w:rsidR="00D56305" w:rsidRPr="00DF3C8E" w:rsidRDefault="00DF3C8E" w:rsidP="00242B5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2604C8F6" wp14:editId="60DFED1B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1762125" cy="2494915"/>
            <wp:effectExtent l="0" t="0" r="9525" b="635"/>
            <wp:wrapTight wrapText="bothSides">
              <wp:wrapPolygon edited="0">
                <wp:start x="0" y="0"/>
                <wp:lineTo x="0" y="21441"/>
                <wp:lineTo x="21483" y="21441"/>
                <wp:lineTo x="214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9" t="18839" r="38444" b="18063"/>
                    <a:stretch/>
                  </pic:blipFill>
                  <pic:spPr bwMode="auto">
                    <a:xfrm>
                      <a:off x="0" y="0"/>
                      <a:ext cx="1762125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Начало учебного года – 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прекрасная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="00C33F6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заключить с учениками соглашени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Ученики с большим интересом принимают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ответственность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благополучие класса, если они сами имеют возможность принимать участие в составлении соглашений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Так у них формируется ответственность за свое поведение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Используйте </w:t>
      </w:r>
      <w:r w:rsidR="000C3419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классн</w:t>
      </w:r>
      <w:r w:rsidR="00CB54D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ый</w:t>
      </w:r>
      <w:r w:rsidR="000C3419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B54D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чтобы сформулировать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соглашение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обеспечивающее благополучие класса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Расскажите ученикам, что означают соглашения и поясните, что их можно формулировать как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утвердительно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и </w:t>
      </w:r>
      <w:r w:rsidR="00CB54D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отрицательно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например, «Что мы делаем?» или «Что мы не делаем?». В образовательных учреждениях Эстонии превалирует направление </w:t>
      </w:r>
      <w:r w:rsidR="000C3419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позитивной </w:t>
      </w:r>
      <w:r w:rsidR="000C341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формулировки соглашений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E15A13" w14:textId="09057DA4" w:rsidR="00DF3C8E" w:rsidRDefault="000C3419" w:rsidP="00242B5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Соглашение своего класса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можете записать на незаполненный плакат ценностей программы «Освободимся от травли!».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Плакат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печати Вы можете найти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3">
        <w:r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здесь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Вам нужен плакат на бумаге формата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A2,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 его Вы можете заказать в </w:t>
      </w:r>
      <w:hyperlink r:id="rId14">
        <w:r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э-магаз</w:t>
        </w:r>
        <w:r w:rsidR="00CA77B6"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и</w:t>
        </w:r>
        <w:r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не</w:t>
        </w:r>
      </w:hyperlink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оплатив только стоимость пересылки.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5480125" w14:textId="4FA429B8" w:rsidR="00D56305" w:rsidRPr="00DF3C8E" w:rsidRDefault="000C3419" w:rsidP="00242B5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краям плаката попросите детей поставить свои подписи, чтобы таким образом символизировать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готовность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составленного соглашения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4AD026C" w14:textId="49FAF588" w:rsidR="00242B5C" w:rsidRPr="00DF3C8E" w:rsidRDefault="000C3419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Повесьте плакат в классе в таком месте, где он будет хорошо виден ученикам и взрослым. Обязательно покажите плакат родителям, чтобы они могли поддержать в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полнение соглашения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5A8A5C3" w14:textId="09980399" w:rsidR="00DF3C8E" w:rsidRPr="00DF3C8E" w:rsidRDefault="00DF3C8E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2E3510" w14:textId="487A3BFC" w:rsidR="00242B5C" w:rsidRPr="00DF3C8E" w:rsidRDefault="000C3419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Другие возможности использования плака</w:t>
      </w:r>
      <w:r w:rsidR="00CA77B6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</w:t>
      </w: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ценностей</w:t>
      </w:r>
    </w:p>
    <w:p w14:paraId="0D297F99" w14:textId="5ED4949F" w:rsidR="00D56305" w:rsidRPr="00DF3C8E" w:rsidRDefault="000C3419" w:rsidP="00242B5C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Напишите на незаполненном плакате в качестве ключевых слов вс</w:t>
      </w:r>
      <w:r w:rsid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 ценности программы (толерантность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забота, смелость, </w:t>
      </w:r>
      <w:r w:rsidR="00EB3BB1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) и договоритесь с учениками, что в течени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недели будете отмечать там действия учеников, которые соответствуют этим ценностям. Благодаря этому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сложные и новые слова станут для детей знакомыми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E76632E" w14:textId="77777777" w:rsidR="00DF3C8E" w:rsidRDefault="00DF3C8E" w:rsidP="00DF3C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10D54B" w14:textId="568B58FF" w:rsidR="00D56305" w:rsidRPr="00DF3C8E" w:rsidRDefault="00EB3BB1" w:rsidP="00801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DF3C8E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0544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Первый классный час </w:t>
      </w:r>
      <w:r w:rsidR="00CA77B6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учебного</w:t>
      </w:r>
      <w:r w:rsidR="00970544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7CD3675F" w14:textId="794DF213" w:rsidR="00D56305" w:rsidRPr="00DF3C8E" w:rsidRDefault="00DF3C8E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54656" behindDoc="0" locked="0" layoutInCell="1" hidden="0" allowOverlap="1" wp14:anchorId="08B64893" wp14:editId="4CBA3963">
            <wp:simplePos x="0" y="0"/>
            <wp:positionH relativeFrom="column">
              <wp:posOffset>19050</wp:posOffset>
            </wp:positionH>
            <wp:positionV relativeFrom="paragraph">
              <wp:posOffset>198755</wp:posOffset>
            </wp:positionV>
            <wp:extent cx="1162050" cy="1619250"/>
            <wp:effectExtent l="0" t="0" r="0" b="0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544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методики программы «Освободимся от травли!» в учебном учреждении еженедельно проводится одно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ученическое (медвежье) </w:t>
      </w:r>
      <w:r w:rsidR="00970544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</w:t>
      </w:r>
      <w:r w:rsidR="002D0BF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ученики вместе со взрослыми обсуждают отношения с одноклассниками, комментируют и анализируют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события прошедшей </w:t>
      </w:r>
      <w:r w:rsidR="002D0BF9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недел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отношении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ученического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собрания всем должно быть понятно, что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 нем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обсуждают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феномен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травл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общение. Причем учителя могут напомнить ученикам правило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необходимости 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говорить о неправильном поведении и описывать</w:t>
      </w:r>
      <w:r w:rsidR="0056621F" w:rsidRPr="00DF3C8E">
        <w:rPr>
          <w:sz w:val="24"/>
          <w:szCs w:val="24"/>
        </w:rPr>
        <w:t xml:space="preserve">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Первые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ученические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собрания учебного года рекомендуется проводить учителям от начала до конца.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 подробной информацией о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медвежьем</w:t>
      </w:r>
      <w:r w:rsidR="001B7E62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собрании Вы можете ознакомиться в справочнике программы «Освободимся от травли!» на страницах 46-47.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10D38E5" w14:textId="79DA0B74" w:rsidR="00EB3BB1" w:rsidRDefault="00EB3BB1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F6585A" w14:textId="5BEDA749" w:rsidR="00EB3BB1" w:rsidRPr="00030538" w:rsidRDefault="00EB3BB1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377CED" w14:textId="77777777" w:rsidR="007207DA" w:rsidRPr="00030538" w:rsidRDefault="007207DA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06512" w14:textId="77777777" w:rsidR="007207DA" w:rsidRDefault="007207DA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531B281" w14:textId="36C06F08" w:rsidR="00D56305" w:rsidRPr="00DF3C8E" w:rsidRDefault="001B7E62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первом </w:t>
      </w:r>
      <w:r w:rsidR="0056621F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ученическом</w:t>
      </w: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собрании нового учебного года </w:t>
      </w:r>
      <w:r w:rsidRPr="00DF3C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мы советуем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E99D69A" w14:textId="782C0A27" w:rsidR="00D56305" w:rsidRPr="00DF3C8E" w:rsidRDefault="001B7E62" w:rsidP="00242B5C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напомнить основные ценности (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толерантность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забота,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смелость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) программы «Освободимся от травли!» и привести их примеры из школьной жизни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ECAC6B0" w14:textId="5A885C6E" w:rsidR="00D56305" w:rsidRPr="00DF3C8E" w:rsidRDefault="001B7E62" w:rsidP="00242B5C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нарисовать на спинах одноклассников историю «Друг Медведь приходит к нам» из книги «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Кого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касаются, того не травят»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стр.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6). </w:t>
      </w:r>
    </w:p>
    <w:p w14:paraId="64350169" w14:textId="2733E004" w:rsidR="00D56305" w:rsidRPr="00DF3C8E" w:rsidRDefault="001B7E62" w:rsidP="00242B5C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обсудить вопросы диалоговой карты «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Травля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касается многих»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1). </w:t>
      </w:r>
    </w:p>
    <w:p w14:paraId="690389B8" w14:textId="77777777" w:rsidR="00242B5C" w:rsidRPr="00DF3C8E" w:rsidRDefault="00242B5C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93EB1A" w14:textId="77FDE452" w:rsidR="00D56305" w:rsidRPr="00DF3C8E" w:rsidRDefault="00801E32" w:rsidP="00801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</w:t>
      </w:r>
      <w:r w:rsidR="001B7E62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Собрание родителей</w:t>
      </w:r>
      <w:r w:rsidR="00242B5C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FB31204" w14:textId="3A178751" w:rsidR="00242B5C" w:rsidRPr="00DF3C8E" w:rsidRDefault="001B7E62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 программы «Освободимся от травли!» три целевы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ученики, родители и работники образовательного учреждения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предотвращения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травли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формирования у детей хороших отношений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сотрудничество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целевых групп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E0293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осенних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собраниях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запланируйте место, где Вы проинформируете родителей об участии в программе «Освободимся от травли!»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коротко поясните, каким образом родители могут поддержать хорошее общение детей. Затем совместно найдите подходящее время для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первого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собрания по теме программы «Освободимся от травли!»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ученического (медвежьего)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собрания Вы может</w:t>
      </w:r>
      <w:r w:rsidR="005662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опираться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 презентацию,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созданную командой программы, которую Вы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найдёте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hyperlink r:id="rId16">
        <w:r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домашней странице программы</w:t>
        </w:r>
      </w:hyperlink>
      <w:r w:rsidR="00EB3BB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r w:rsidR="00EB3BB1" w:rsidRPr="00A86926">
        <w:rPr>
          <w:rFonts w:ascii="Times New Roman" w:eastAsia="Times New Roman" w:hAnsi="Times New Roman" w:cs="Times New Roman"/>
          <w:sz w:val="24"/>
          <w:szCs w:val="24"/>
          <w:lang w:val="ru-RU"/>
        </w:rPr>
        <w:t>в рубрике «Методика в ежедневной работе».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9BE1AE" w14:textId="77777777" w:rsidR="00801E32" w:rsidRPr="00DF3C8E" w:rsidRDefault="00801E32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915982" w14:textId="50FD76FC" w:rsidR="00242B5C" w:rsidRPr="00DF3C8E" w:rsidRDefault="00242B5C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6C1C3D" w14:textId="79640C1C" w:rsidR="00D56305" w:rsidRPr="00DF3C8E" w:rsidRDefault="00801E32" w:rsidP="00801E32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</w:t>
      </w:r>
      <w:r w:rsidR="00CA77B6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Создание</w:t>
      </w:r>
      <w:r w:rsidR="001B7E62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голубя мира</w:t>
      </w:r>
    </w:p>
    <w:p w14:paraId="0DC8E016" w14:textId="26CA7372" w:rsidR="00801E32" w:rsidRPr="00DF3C8E" w:rsidRDefault="00EB3BB1" w:rsidP="00801E32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55680" behindDoc="0" locked="0" layoutInCell="1" hidden="0" allowOverlap="1" wp14:anchorId="3E6CDD68" wp14:editId="062629F5">
            <wp:simplePos x="0" y="0"/>
            <wp:positionH relativeFrom="column">
              <wp:posOffset>171450</wp:posOffset>
            </wp:positionH>
            <wp:positionV relativeFrom="paragraph">
              <wp:posOffset>87630</wp:posOffset>
            </wp:positionV>
            <wp:extent cx="882650" cy="768350"/>
            <wp:effectExtent l="0" t="0" r="0" b="0"/>
            <wp:wrapSquare wrapText="bothSides" distT="114300" distB="114300" distL="114300" distR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41C23" w14:textId="6B618EEF" w:rsidR="00D56305" w:rsidRPr="00DF3C8E" w:rsidRDefault="001B7E62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Расскажите детям о голубе мира, как символе мира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 мира – это сокровенное желание всех народов жить в мире и дружбе.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Голуби являются уважаемыми пернатыми еще с древних времен – ведь известно, что почтовые голуби всегда возвращались домой,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также,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люди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всегда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ждут мира и примирения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Зачастую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символически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голуб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изображается с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вет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очкой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оливы, однако на некоторых символах голуб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изображен с пальмовой ветвью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Независимо от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изменения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внешн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символа,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суть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для людей остается неизменной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A11BA6E" w14:textId="6964D973" w:rsidR="00801E32" w:rsidRPr="00DF3C8E" w:rsidRDefault="00CE61D1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помощи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техники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оригами сложите фигурку голубя миря, который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символизирует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мир и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примирение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работы Вы можете поговорить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 том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 что означает мир и примирение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какие чувства возникают после примирения с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одноклассниками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Вместе подготовьте выставку из получившихся голубей мира или подарите их </w:t>
      </w:r>
      <w:r w:rsidR="00267F1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одноклассникам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нуждаются в мире. Инструкцию по фальцеванию голубя мира Вы найдете </w:t>
      </w:r>
      <w:hyperlink r:id="rId18">
        <w:r w:rsidRPr="00DF3C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здесь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330D10F" w14:textId="5DBC13E3" w:rsidR="00242B5C" w:rsidRPr="00DF3C8E" w:rsidRDefault="00242B5C" w:rsidP="00242B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6EF7F7" w14:textId="1B83234E" w:rsidR="00D56305" w:rsidRPr="00EB3BB1" w:rsidRDefault="00801E32" w:rsidP="00EB3BB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="00CE61D1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Рецепт мира</w:t>
      </w:r>
    </w:p>
    <w:p w14:paraId="484ADB74" w14:textId="118B2329" w:rsidR="00242B5C" w:rsidRPr="00DF3C8E" w:rsidRDefault="00EB3BB1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58752" behindDoc="0" locked="0" layoutInCell="1" hidden="0" allowOverlap="1" wp14:anchorId="702B793C" wp14:editId="28C1E6B5">
            <wp:simplePos x="0" y="0"/>
            <wp:positionH relativeFrom="column">
              <wp:posOffset>69850</wp:posOffset>
            </wp:positionH>
            <wp:positionV relativeFrom="paragraph">
              <wp:posOffset>11430</wp:posOffset>
            </wp:positionV>
            <wp:extent cx="914400" cy="1092200"/>
            <wp:effectExtent l="0" t="0" r="0" b="0"/>
            <wp:wrapSquare wrapText="bothSides" distT="114300" distB="114300" distL="114300" distR="1143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 мире быть хорошо. Мир мож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но ощущать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 семье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семье, школе, в классе,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кругу друзей и в других местах. Почему и какой мир нужен в классе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ученикам возможность подумать об этом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Распечатайте </w:t>
      </w:r>
      <w:hyperlink r:id="rId20" w:history="1">
        <w:r w:rsidR="00CE61D1"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рабочий лист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 попросите учеников попарно придумать рецепт мира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составные части им нужны, чтобы в классе был мир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Обсудите получившиеся результаты всем классом и проанализируйте, в чем были отличия и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совпадения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работ. Попросите детей обосновать свои мнения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601A3D3" w14:textId="65E20AE0" w:rsidR="00EB3BB1" w:rsidRDefault="00EB3BB1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C81B14" w14:textId="77777777" w:rsidR="007207DA" w:rsidRPr="00DF3C8E" w:rsidRDefault="007207DA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6BAEAC" w14:textId="75826A5B" w:rsidR="00D56305" w:rsidRPr="00EB3BB1" w:rsidRDefault="00EB3BB1" w:rsidP="00EB3BB1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 w:rsidR="00CE61D1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Мир во мне</w:t>
      </w:r>
    </w:p>
    <w:p w14:paraId="3818D008" w14:textId="08B06F74" w:rsidR="00D56305" w:rsidRPr="00DF3C8E" w:rsidRDefault="007207DA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60800" behindDoc="0" locked="0" layoutInCell="1" hidden="0" allowOverlap="1" wp14:anchorId="27B3930F" wp14:editId="328C0269">
            <wp:simplePos x="0" y="0"/>
            <wp:positionH relativeFrom="column">
              <wp:posOffset>57150</wp:posOffset>
            </wp:positionH>
            <wp:positionV relativeFrom="paragraph">
              <wp:posOffset>12700</wp:posOffset>
            </wp:positionV>
            <wp:extent cx="1104900" cy="1466850"/>
            <wp:effectExtent l="0" t="0" r="0" b="0"/>
            <wp:wrapSquare wrapText="bothSides" distT="114300" distB="114300" distL="114300" distR="11430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Вы когда-нибудь закрывали глаза и представляли мир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Сложно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представить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 чего можно достичь и что можно создать п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 помощи мира и примирения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ученикам время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чтобы помечтать и подумать о мире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Распечатайте для каждого ученика </w:t>
      </w:r>
      <w:hyperlink r:id="rId22" w:history="1">
        <w:r w:rsidR="00CA77B6"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рабочий</w:t>
        </w:r>
        <w:r w:rsidR="00CE61D1"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лист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 попросите заполнить его в качестве самостоятельной работы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заполнения рабочего листа у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учеников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возможность проанализировать, что в них вызывает чувство мира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как, по их мнению,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выглядит мир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он пахнет и какой звук издает. При возможности попросите детей сделать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презентации</w:t>
      </w:r>
      <w:r w:rsidR="00CE61D1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своих рабочих листов в устной форме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1A92EF9" w14:textId="67A86874" w:rsidR="00242B5C" w:rsidRPr="00DF3C8E" w:rsidRDefault="00242B5C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8429C2" w14:textId="4A7E8652" w:rsidR="00D56305" w:rsidRPr="00EB3BB1" w:rsidRDefault="00EB3BB1" w:rsidP="00EB3B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noProof/>
          <w:lang w:val="en-US" w:eastAsia="en-US"/>
        </w:rPr>
        <w:drawing>
          <wp:anchor distT="114300" distB="114300" distL="114300" distR="114300" simplePos="0" relativeHeight="251664896" behindDoc="0" locked="0" layoutInCell="1" hidden="0" allowOverlap="1" wp14:anchorId="169C2D6A" wp14:editId="08AEA78E">
            <wp:simplePos x="0" y="0"/>
            <wp:positionH relativeFrom="column">
              <wp:posOffset>200025</wp:posOffset>
            </wp:positionH>
            <wp:positionV relativeFrom="paragraph">
              <wp:posOffset>6985</wp:posOffset>
            </wp:positionV>
            <wp:extent cx="942975" cy="1095375"/>
            <wp:effectExtent l="0" t="0" r="9525" b="9525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  <w:r w:rsidR="00CE61D1"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Какие чувства </w:t>
      </w:r>
      <w:r w:rsidR="00CA77B6"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возникают</w:t>
      </w:r>
      <w:r w:rsidR="00CE61D1"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тебе</w:t>
      </w:r>
      <w:r w:rsidR="00242B5C" w:rsidRPr="00EB3B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?</w:t>
      </w:r>
    </w:p>
    <w:p w14:paraId="4FC2D4A4" w14:textId="0AA6EF72" w:rsidR="00EB3BB1" w:rsidRDefault="00CE61D1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Распечатайте для каждого ученика </w:t>
      </w:r>
      <w:hyperlink r:id="rId24" w:history="1">
        <w:r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рабочий лист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 попросите учеников самостоятельно заполнить их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Будьте готовы предоставить для учеников время для последнего задания, чтобы сделать парную работу. При возможности попросите детей сделать презентации своих рабочих листов в устной форме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A2AE4A6" w14:textId="2F5EBA72" w:rsidR="00D56305" w:rsidRPr="00DF3C8E" w:rsidRDefault="00D56305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98D3C3" w14:textId="2CE5A629" w:rsidR="00D56305" w:rsidRPr="00EB3BB1" w:rsidRDefault="00801E32" w:rsidP="00EB3BB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66944" behindDoc="0" locked="0" layoutInCell="1" hidden="0" allowOverlap="1" wp14:anchorId="57034342" wp14:editId="44DAA8D0">
            <wp:simplePos x="0" y="0"/>
            <wp:positionH relativeFrom="column">
              <wp:posOffset>139700</wp:posOffset>
            </wp:positionH>
            <wp:positionV relativeFrom="paragraph">
              <wp:posOffset>51435</wp:posOffset>
            </wp:positionV>
            <wp:extent cx="1022350" cy="1320800"/>
            <wp:effectExtent l="0" t="0" r="635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</w:t>
      </w:r>
      <w:r w:rsidR="00EB3BB1" w:rsidRPr="00030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E61D1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Мирное настроение в классе</w:t>
      </w:r>
    </w:p>
    <w:p w14:paraId="7F00B5C7" w14:textId="644D9BB9" w:rsidR="00D56305" w:rsidRPr="00DF3C8E" w:rsidRDefault="00CE61D1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Распечатайте для каждого ученика </w:t>
      </w:r>
      <w:hyperlink r:id="rId26" w:history="1">
        <w:r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рабочий лист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и попросите учеников заполнить их в качестве самостоятельной работы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заполнения рабочих листов обсудите всем классом полученные ответы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действия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 отмеченные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рабочем листе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мешают возникновению мира в классе, а какие благоприятствуют ему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Выслушайте обоснования учеников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A77B6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 ответах могут проявиться различные мнения, что будет хорошей возможностью для обсуждения различий между людьми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4C57ACC" w14:textId="3FAE67B1" w:rsidR="00801E32" w:rsidRPr="00DF3C8E" w:rsidRDefault="00801E32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7AAC5D" w14:textId="22E0718B" w:rsidR="00D56305" w:rsidRPr="00EB3BB1" w:rsidRDefault="00EB3BB1" w:rsidP="00EB3BB1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70016" behindDoc="0" locked="0" layoutInCell="1" hidden="0" allowOverlap="1" wp14:anchorId="0855A0A5" wp14:editId="48681408">
            <wp:simplePos x="0" y="0"/>
            <wp:positionH relativeFrom="column">
              <wp:posOffset>123190</wp:posOffset>
            </wp:positionH>
            <wp:positionV relativeFrom="paragraph">
              <wp:posOffset>80010</wp:posOffset>
            </wp:positionV>
            <wp:extent cx="1019175" cy="1066800"/>
            <wp:effectExtent l="0" t="0" r="9525" b="0"/>
            <wp:wrapSquare wrapText="bothSides" distT="114300" distB="11430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32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 </w:t>
      </w:r>
      <w:r w:rsidR="00CA77B6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Подмигивание</w:t>
      </w:r>
    </w:p>
    <w:p w14:paraId="563330F1" w14:textId="6E1197EF" w:rsidR="00D56305" w:rsidRPr="00DF3C8E" w:rsidRDefault="00CA77B6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упражнения можно проводить в любой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момент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урока, чтобы сконцентрироваться и найти спокойствие. Ученики сидят тихо и спокойно. Учитель включает </w:t>
      </w:r>
      <w:r w:rsidR="00720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таймер. Задача учеников -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посчитать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сколько раз учитель в течени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минуты мигнет глазами. Чтобы сделать упражнение более интересным, можете попросить выполнить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задание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в парах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</w:t>
      </w:r>
      <w:r w:rsidR="0044781F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7207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ученику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заменить учителя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B3FAC7E" w14:textId="1EE329D5" w:rsidR="00242B5C" w:rsidRPr="00DF3C8E" w:rsidRDefault="00242B5C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A77281" w14:textId="31CE50DA" w:rsidR="00D56305" w:rsidRPr="00EB3BB1" w:rsidRDefault="007207DA" w:rsidP="00EB3BB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C8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114300" distB="114300" distL="114300" distR="114300" simplePos="0" relativeHeight="251677184" behindDoc="0" locked="0" layoutInCell="1" hidden="0" allowOverlap="1" wp14:anchorId="28944FAA" wp14:editId="310C7CD6">
            <wp:simplePos x="0" y="0"/>
            <wp:positionH relativeFrom="column">
              <wp:posOffset>123190</wp:posOffset>
            </wp:positionH>
            <wp:positionV relativeFrom="paragraph">
              <wp:posOffset>41275</wp:posOffset>
            </wp:positionV>
            <wp:extent cx="1143000" cy="695325"/>
            <wp:effectExtent l="0" t="0" r="0" b="9525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32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11. </w:t>
      </w:r>
      <w:r w:rsidR="00030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Кроссворд</w:t>
      </w:r>
      <w:r w:rsidR="00CA77B6" w:rsidRPr="00DF3C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дня мира</w:t>
      </w:r>
      <w:r w:rsidR="00030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(с элементами эстонского языка)</w:t>
      </w:r>
    </w:p>
    <w:p w14:paraId="07940DD5" w14:textId="3B71515B" w:rsidR="007207DA" w:rsidRDefault="00CA77B6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своему выбору распечатайте </w:t>
      </w:r>
      <w:hyperlink r:id="rId29" w:history="1">
        <w:r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кроссворд</w:t>
        </w:r>
      </w:hyperlink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всего класса или групп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решения кроссворда ученикам нужно передвигаться по оговоренной территории 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двор, класс, коридор и проч.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различных местах искать слова, которые Вы предварительно спрятали. Список необходимых слов Вы найдете </w:t>
      </w:r>
      <w:hyperlink r:id="rId30" w:history="1">
        <w:r w:rsidRPr="006832C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здесь</w:t>
        </w:r>
      </w:hyperlink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заполнения кроссворда обсудите вместе, меняется ли значение слова мир, по причине того, что на разных языках оно звучит по-разному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Есть ли государства, где нет мира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>Что нужно изменить</w:t>
      </w:r>
      <w:r w:rsidR="00242B5C" w:rsidRPr="00DF3C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</w:p>
    <w:p w14:paraId="7786F146" w14:textId="77777777" w:rsidR="007207DA" w:rsidRPr="00DF3C8E" w:rsidRDefault="007207DA" w:rsidP="00242B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B9C360" w14:textId="7A6AD979" w:rsidR="00D56305" w:rsidRPr="007207DA" w:rsidRDefault="00C33F6F" w:rsidP="00242B5C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207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Составитель плана урока</w:t>
      </w:r>
      <w:r w:rsidR="00242B5C" w:rsidRPr="007207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7207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Саския Муру</w:t>
      </w:r>
      <w:r w:rsidR="00242B5C" w:rsidRPr="007207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sectPr w:rsidR="00D56305" w:rsidRPr="007207DA" w:rsidSect="00242B5C">
      <w:headerReference w:type="default" r:id="rId31"/>
      <w:footerReference w:type="default" r:id="rId32"/>
      <w:pgSz w:w="11909" w:h="16834"/>
      <w:pgMar w:top="1276" w:right="1136" w:bottom="94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D896" w14:textId="77777777" w:rsidR="003F30BF" w:rsidRDefault="003F30BF" w:rsidP="00073722">
      <w:pPr>
        <w:spacing w:line="240" w:lineRule="auto"/>
      </w:pPr>
      <w:r>
        <w:separator/>
      </w:r>
    </w:p>
  </w:endnote>
  <w:endnote w:type="continuationSeparator" w:id="0">
    <w:p w14:paraId="26B32935" w14:textId="77777777" w:rsidR="003F30BF" w:rsidRDefault="003F30BF" w:rsidP="00073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B7DF" w14:textId="15E37AC8" w:rsidR="00073722" w:rsidRDefault="00073722" w:rsidP="00DF3C8E">
    <w:pPr>
      <w:pStyle w:val="Footer"/>
      <w:tabs>
        <w:tab w:val="clear" w:pos="4680"/>
        <w:tab w:val="clear" w:pos="9360"/>
        <w:tab w:val="left" w:pos="5475"/>
      </w:tabs>
    </w:pPr>
    <w:r>
      <w:rPr>
        <w:rFonts w:ascii="Times New Roman" w:eastAsia="Times New Roman" w:hAnsi="Times New Roman" w:cs="Times New Roman"/>
        <w:noProof/>
        <w:lang w:val="en-US" w:eastAsia="en-US"/>
      </w:rPr>
      <w:drawing>
        <wp:anchor distT="0" distB="0" distL="114300" distR="114300" simplePos="0" relativeHeight="251648512" behindDoc="1" locked="0" layoutInCell="1" allowOverlap="1" wp14:anchorId="45994CD1" wp14:editId="0819AC24">
          <wp:simplePos x="0" y="0"/>
          <wp:positionH relativeFrom="margin">
            <wp:posOffset>-28575</wp:posOffset>
          </wp:positionH>
          <wp:positionV relativeFrom="paragraph">
            <wp:posOffset>-565785</wp:posOffset>
          </wp:positionV>
          <wp:extent cx="5791200" cy="84772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4 logo, sinine jalu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6872" r="2282" b="11623"/>
                  <a:stretch/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C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17DB" w14:textId="77777777" w:rsidR="003F30BF" w:rsidRDefault="003F30BF" w:rsidP="00073722">
      <w:pPr>
        <w:spacing w:line="240" w:lineRule="auto"/>
      </w:pPr>
      <w:r>
        <w:separator/>
      </w:r>
    </w:p>
  </w:footnote>
  <w:footnote w:type="continuationSeparator" w:id="0">
    <w:p w14:paraId="14D8563C" w14:textId="77777777" w:rsidR="003F30BF" w:rsidRDefault="003F30BF" w:rsidP="00073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9D53" w14:textId="1E93CB1F" w:rsidR="00073722" w:rsidRDefault="00073722">
    <w:pPr>
      <w:pStyle w:val="Header"/>
    </w:pPr>
    <w:r>
      <w:rPr>
        <w:rFonts w:ascii="Times New Roman" w:eastAsia="Times New Roman" w:hAnsi="Times New Roman" w:cs="Times New Roman"/>
        <w:b/>
        <w:noProof/>
        <w:sz w:val="28"/>
        <w:szCs w:val="28"/>
        <w:lang w:val="en-US" w:eastAsia="en-US"/>
      </w:rPr>
      <w:drawing>
        <wp:inline distT="0" distB="0" distL="0" distR="0" wp14:anchorId="357EEE7A" wp14:editId="5A380C4F">
          <wp:extent cx="5926455" cy="766445"/>
          <wp:effectExtent l="0" t="0" r="0" b="0"/>
          <wp:docPr id="11" name="Picture 11" descr="logoriba_4 logo ja KV_varviribaga sinine ylev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ba_4 logo ja KV_varviribaga sinine ylev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9" r="-642" b="29839"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F60"/>
    <w:multiLevelType w:val="multilevel"/>
    <w:tmpl w:val="D5FA8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03F8D"/>
    <w:multiLevelType w:val="hybridMultilevel"/>
    <w:tmpl w:val="9A36B754"/>
    <w:lvl w:ilvl="0" w:tplc="EEE0B3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5C2E"/>
    <w:multiLevelType w:val="multilevel"/>
    <w:tmpl w:val="5A3C362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86F38"/>
    <w:multiLevelType w:val="multilevel"/>
    <w:tmpl w:val="1CC03E8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B078C9"/>
    <w:multiLevelType w:val="hybridMultilevel"/>
    <w:tmpl w:val="8D92A2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05"/>
    <w:rsid w:val="00030538"/>
    <w:rsid w:val="00073722"/>
    <w:rsid w:val="000C3419"/>
    <w:rsid w:val="001B7E62"/>
    <w:rsid w:val="00242B5C"/>
    <w:rsid w:val="00267F16"/>
    <w:rsid w:val="002D0BF9"/>
    <w:rsid w:val="003F30BF"/>
    <w:rsid w:val="0044781F"/>
    <w:rsid w:val="0056621F"/>
    <w:rsid w:val="00641367"/>
    <w:rsid w:val="006832C8"/>
    <w:rsid w:val="006C21D7"/>
    <w:rsid w:val="006E0293"/>
    <w:rsid w:val="007207DA"/>
    <w:rsid w:val="007924C8"/>
    <w:rsid w:val="00801E32"/>
    <w:rsid w:val="00970544"/>
    <w:rsid w:val="00C33F6F"/>
    <w:rsid w:val="00CA77B6"/>
    <w:rsid w:val="00CB54DF"/>
    <w:rsid w:val="00CE61D1"/>
    <w:rsid w:val="00D56305"/>
    <w:rsid w:val="00D80C6E"/>
    <w:rsid w:val="00DF3C8E"/>
    <w:rsid w:val="00E87A1E"/>
    <w:rsid w:val="00E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670D1F"/>
  <w15:docId w15:val="{56A95616-43CE-41C9-9DA1-202A4E9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42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22"/>
  </w:style>
  <w:style w:type="paragraph" w:styleId="Footer">
    <w:name w:val="footer"/>
    <w:basedOn w:val="Normal"/>
    <w:link w:val="FooterChar"/>
    <w:uiPriority w:val="99"/>
    <w:unhideWhenUsed/>
    <w:rsid w:val="00073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22"/>
  </w:style>
  <w:style w:type="character" w:styleId="Hyperlink">
    <w:name w:val="Hyperlink"/>
    <w:basedOn w:val="DefaultParagraphFont"/>
    <w:uiPriority w:val="99"/>
    <w:unhideWhenUsed/>
    <w:rsid w:val="00073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usamisestvabaks.ee/o-programme/metoodilised-materjalid-vene-keeles" TargetMode="External"/><Relationship Id="rId18" Type="http://schemas.openxmlformats.org/officeDocument/2006/relationships/hyperlink" Target="https://www.youtube.com/watch?v=a2pJImwj1WY" TargetMode="External"/><Relationship Id="rId26" Type="http://schemas.openxmlformats.org/officeDocument/2006/relationships/hyperlink" Target="https://www.lastekaitseliit.ee/wp-content/uploads/2020/09/Rahulik-meeleolu-klassis-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usamisestvabaks.ee" TargetMode="External"/><Relationship Id="rId20" Type="http://schemas.openxmlformats.org/officeDocument/2006/relationships/hyperlink" Target="https://www.lastekaitseliit.ee/wp-content/uploads/2020/09/&#1056;&#1077;&#1094;&#1077;&#1087;&#1090;-&#1084;&#1080;&#1088;&#1072;.pdf" TargetMode="External"/><Relationship Id="rId29" Type="http://schemas.openxmlformats.org/officeDocument/2006/relationships/hyperlink" Target="https://www.lastekaitseliit.ee/wp-content/uploads/2020/09/Rahupaeva-ristson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usamisestvabaks.ee/metoodika-igapaevaelus/tunnikavad-koolidele" TargetMode="External"/><Relationship Id="rId24" Type="http://schemas.openxmlformats.org/officeDocument/2006/relationships/hyperlink" Target="https://www.lastekaitseliit.ee/wp-content/uploads/2020/09/&#1050;&#1072;&#1082;&#1080;&#1077;-&#1095;&#1091;&#1074;&#1089;&#1090;&#1074;&#1072;-&#1074;&#1086;&#1079;&#1085;&#1080;&#1082;&#1072;&#1102;&#1090;-&#1074;-&#1090;&#1077;&#1073;&#1077;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10" Type="http://schemas.openxmlformats.org/officeDocument/2006/relationships/hyperlink" Target="https://koolirahu.lastekaitseliit.ee/wp-content/uploads/2020/08/koolirahu-plakat_A4-leping_eesti28082019.pdf" TargetMode="Externa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olirahu.lastekaitseliit.ee/%d0%bf%d1%80%d0%b8%d1%81%d0%be%d0%b5%d0%b4%d0%b8%d0%bd%d1%8f%d0%b9%d1%82%d0%b5%d1%81%d1%8c-%d0%ba-%d0%b4%d0%be%d0%b3%d0%be%d0%b2%d0%be%d1%80%d1%83-%d1%88%d0%ba%d0%be%d0%bb%d1%8c%d0%bd%d0%be%d0%b3-2/" TargetMode="External"/><Relationship Id="rId14" Type="http://schemas.openxmlformats.org/officeDocument/2006/relationships/hyperlink" Target="https://www.lastekaitseliit.ee/tooted/kiusamisestvabaks/" TargetMode="External"/><Relationship Id="rId22" Type="http://schemas.openxmlformats.org/officeDocument/2006/relationships/hyperlink" Target="https://www.lastekaitseliit.ee/wp-content/uploads/2020/09/&#1052;&#1080;&#1088;-&#1074;&#1086;-&#1084;&#1085;&#1077;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lastekaitseliit.ee/wp-content/uploads/2020/09/Rahupaeva-sonad-opetajale.pdf" TargetMode="External"/><Relationship Id="rId8" Type="http://schemas.openxmlformats.org/officeDocument/2006/relationships/hyperlink" Target="https://koolirahu.lastekaitseliit.ee/koolira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12</cp:revision>
  <dcterms:created xsi:type="dcterms:W3CDTF">2020-08-23T17:40:00Z</dcterms:created>
  <dcterms:modified xsi:type="dcterms:W3CDTF">2020-09-01T15:09:00Z</dcterms:modified>
</cp:coreProperties>
</file>